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left"/>
        <w:rPr>
          <w:b w:val="1"/>
          <w:sz w:val="12"/>
          <w:szCs w:val="12"/>
          <w:highlight w:val="white"/>
        </w:rPr>
      </w:pPr>
      <w:bookmarkStart w:colFirst="0" w:colLast="0" w:name="_heading=h.ix3butsb9qg1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OPERATIONS COORDINATOR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[INSERT TITLE] 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after="0" w:line="240" w:lineRule="auto"/>
        <w:ind w:left="566.9291338582675" w:hanging="141.73228346456668"/>
        <w:rPr>
          <w:b w:val="1"/>
          <w:shd w:fill="efefef" w:val="clear"/>
        </w:rPr>
      </w:pPr>
      <w:r w:rsidDel="00000000" w:rsidR="00000000" w:rsidRPr="00000000">
        <w:rPr>
          <w:b w:val="1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566.9291338582675" w:hanging="141.73228346456668"/>
        <w:rPr>
          <w:b w:val="1"/>
          <w:color w:val="ff99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Operations Coordinator is responsible and accountable for the smooth day-to-day operations of 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]. This position organizes supply purchases, negotiates contracts, and coordinates budgeting to ensure the business runs perfectly with minimal downtime or interruption due to the workflow or contract schedules.</w:t>
      </w:r>
    </w:p>
    <w:p w:rsidR="00000000" w:rsidDel="00000000" w:rsidP="00000000" w:rsidRDefault="00000000" w:rsidRPr="00000000" w14:paraId="0000000F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Moreover, the Operations Coordinator is in charge of a variety of administrative chores including assisting our teams in managing schedules and projects, supporting human resources, and coordinating employee training sessions.</w:t>
      </w:r>
    </w:p>
    <w:p w:rsidR="00000000" w:rsidDel="00000000" w:rsidP="00000000" w:rsidRDefault="00000000" w:rsidRPr="00000000" w14:paraId="00000011">
      <w:pPr>
        <w:spacing w:after="0" w:line="240" w:lineRule="auto"/>
        <w:ind w:left="566.9291338582675" w:hanging="141.73228346456668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after="0" w:line="240" w:lineRule="auto"/>
        <w:ind w:left="425.19685039370086" w:firstLine="0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425.19685039370086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Assist with the management of day-to-day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Organize and maintain cleaning and office supplies and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Organize employee schedules and ensure staffing needs are met.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Organize and assist with new employee onboarding.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Create tasks, track progress, and resolve difficulties to assist with client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Manage relationships with internal and external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Create and maintain operational reports and records, including budgets.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Collaborate with clients, supervisors, and owners to better understand their needs and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Assure that all actions are in compliance with safety and company standards; training and enforcing training on safety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Oversee staff to ensure operation standards are upheld; investigate complaints from clients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Observe, examine, and analyze processes in order to find inefficiencies and areas for improvement.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Identify and fix any issues that arise during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Follow up with clients to ensure their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850.3937007874016" w:hanging="283.4645669291341"/>
        <w:rPr>
          <w:color w:val="0e101a"/>
          <w:highlight w:val="white"/>
        </w:rPr>
      </w:pPr>
      <w:r w:rsidDel="00000000" w:rsidR="00000000" w:rsidRPr="00000000">
        <w:rPr>
          <w:color w:val="0e101a"/>
          <w:rtl w:val="0"/>
        </w:rPr>
        <w:t xml:space="preserve">Other duties as assigned.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425.19685039370086" w:firstLine="0"/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9d9d9" w:val="clear"/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850.3937007874016" w:hanging="283.4645669291341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A high school diploma or a GED is required.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Post-secondary education is an advantage.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highlight w:val="yellow"/>
          <w:rtl w:val="0"/>
        </w:rPr>
        <w:t xml:space="preserve">X</w:t>
      </w:r>
      <w:r w:rsidDel="00000000" w:rsidR="00000000" w:rsidRPr="00000000">
        <w:rPr>
          <w:rtl w:val="0"/>
        </w:rPr>
        <w:t xml:space="preserve"> years of office management or administrative experience.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Microsoft Office proficiency is required.</w:t>
      </w:r>
    </w:p>
    <w:p w:rsidR="00000000" w:rsidDel="00000000" w:rsidP="00000000" w:rsidRDefault="00000000" w:rsidRPr="00000000" w14:paraId="00000029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 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highlight w:val="white"/>
          <w:rtl w:val="0"/>
        </w:rPr>
        <w:t xml:space="preserve">Ability to build relationships with clients and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highlight w:val="white"/>
          <w:rtl w:val="0"/>
        </w:rPr>
        <w:t xml:space="preserve">Excellent verbal and written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highlight w:val="white"/>
          <w:rtl w:val="0"/>
        </w:rPr>
        <w:t xml:space="preserve">Excellent organizational and time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highlight w:val="white"/>
          <w:rtl w:val="0"/>
        </w:rPr>
        <w:t xml:space="preserve">Excellent research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highlight w:val="white"/>
          <w:rtl w:val="0"/>
        </w:rPr>
        <w:t xml:space="preserve">Knowledge of applicable industry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highlight w:val="white"/>
          <w:rtl w:val="0"/>
        </w:rPr>
        <w:t xml:space="preserve">Project management, multitasking, and decision-making abilities are 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="240" w:lineRule="auto"/>
        <w:ind w:left="850.3937007874016" w:hanging="283.464566929134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 degree of attention to detail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highlight w:val="white"/>
          <w:rtl w:val="0"/>
        </w:rPr>
        <w:t xml:space="preserve">Excellent people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spacing w:after="0" w:line="240" w:lineRule="auto"/>
        <w:ind w:left="425.19685039370086" w:firstLine="0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 Working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425.19685039370086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850.3937007874016" w:hanging="283.4645669291341"/>
        <w:rPr/>
      </w:pPr>
      <w:r w:rsidDel="00000000" w:rsidR="00000000" w:rsidRPr="00000000">
        <w:rPr>
          <w:rtl w:val="0"/>
        </w:rPr>
        <w:t xml:space="preserve">Overtim</w:t>
      </w:r>
      <w:r w:rsidDel="00000000" w:rsidR="00000000" w:rsidRPr="00000000">
        <w:rPr>
          <w:highlight w:val="white"/>
          <w:rtl w:val="0"/>
        </w:rPr>
        <w:t xml:space="preserve">e may be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850.3937007874016" w:hanging="283.4645669291341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Some travel may be required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850.3937007874016" w:hanging="283.464566929134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Tasks may require long periods of sitting or standing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425.19685039370086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851" w:top="1843" w:left="993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680"/>
      </w:tabs>
      <w:spacing w:after="0" w:line="240" w:lineRule="auto"/>
      <w:jc w:val="center"/>
      <w:rPr>
        <w:b w:val="1"/>
        <w:sz w:val="36"/>
        <w:szCs w:val="36"/>
        <w:u w:val="singl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1B77"/>
  </w:style>
  <w:style w:type="paragraph" w:styleId="Heading2">
    <w:name w:val="heading 2"/>
    <w:basedOn w:val="Normal"/>
    <w:link w:val="Heading2Char"/>
    <w:uiPriority w:val="9"/>
    <w:qFormat w:val="1"/>
    <w:rsid w:val="00DB5CA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DB5CA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Strong">
    <w:name w:val="Strong"/>
    <w:basedOn w:val="DefaultParagraphFont"/>
    <w:uiPriority w:val="22"/>
    <w:qFormat w:val="1"/>
    <w:rsid w:val="00DB5CA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DB5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DA12F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730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306A"/>
  </w:style>
  <w:style w:type="paragraph" w:styleId="Footer">
    <w:name w:val="footer"/>
    <w:basedOn w:val="Normal"/>
    <w:link w:val="FooterChar"/>
    <w:uiPriority w:val="99"/>
    <w:unhideWhenUsed w:val="1"/>
    <w:rsid w:val="009730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306A"/>
  </w:style>
  <w:style w:type="table" w:styleId="TableGrid">
    <w:name w:val="Table Grid"/>
    <w:basedOn w:val="TableNormal"/>
    <w:uiPriority w:val="59"/>
    <w:rsid w:val="009518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KR4zQ0OSBKQ+muAnE/e64n/zA==">CgMxLjAyDmguaXgzYnV0c2I5cWcxOAByITFESThuZ3RyYjQxNC1ZUUdCSFk4NTFkdXNvMlpiMDlsOA==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2019-11-22T20:57:00Z</dcterms:created>
  <dc:creator>Roxana</dc:creator>
</cp:coreProperties>
</file>